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D5E" w:rsidRPr="00BD2480" w:rsidRDefault="008A6D5E" w:rsidP="008A6D5E">
      <w:pPr>
        <w:pStyle w:val="a5"/>
        <w:shd w:val="clear" w:color="auto" w:fill="FFFFFF"/>
        <w:spacing w:before="0" w:beforeAutospacing="0" w:after="0" w:afterAutospacing="0"/>
        <w:rPr>
          <w:rFonts w:ascii="黑体" w:eastAsia="黑体" w:hAnsi="黑体" w:cs="Times New Roman"/>
          <w:kern w:val="2"/>
          <w:sz w:val="32"/>
          <w:szCs w:val="32"/>
        </w:rPr>
      </w:pPr>
      <w:r w:rsidRPr="00BD2480">
        <w:rPr>
          <w:rFonts w:ascii="黑体" w:eastAsia="黑体" w:hAnsi="黑体" w:cs="Times New Roman" w:hint="eastAsia"/>
          <w:kern w:val="2"/>
          <w:sz w:val="32"/>
          <w:szCs w:val="32"/>
        </w:rPr>
        <w:t>附件2</w:t>
      </w:r>
    </w:p>
    <w:p w:rsidR="008A6D5E" w:rsidRPr="006D763B" w:rsidRDefault="008A6D5E" w:rsidP="008A6D5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D763B">
        <w:rPr>
          <w:rFonts w:ascii="Times New Roman" w:eastAsia="方正小标宋简体" w:hAnsi="Times New Roman" w:cs="Times New Roman"/>
          <w:kern w:val="2"/>
          <w:sz w:val="44"/>
          <w:szCs w:val="44"/>
        </w:rPr>
        <w:t>常德市拥军</w:t>
      </w:r>
      <w:r w:rsidRPr="006D763B">
        <w:rPr>
          <w:rFonts w:ascii="Times New Roman" w:eastAsia="方正小标宋简体" w:hAnsi="Times New Roman" w:cs="Times New Roman"/>
          <w:sz w:val="44"/>
          <w:szCs w:val="44"/>
        </w:rPr>
        <w:t>服务协议书</w:t>
      </w:r>
    </w:p>
    <w:p w:rsidR="008A6D5E" w:rsidRPr="006D763B" w:rsidRDefault="008A6D5E" w:rsidP="008A6D5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8A6D5E" w:rsidRPr="006D763B" w:rsidRDefault="008A6D5E" w:rsidP="008A6D5E">
      <w:pPr>
        <w:spacing w:line="570" w:lineRule="exact"/>
        <w:ind w:leftChars="200" w:left="420"/>
        <w:rPr>
          <w:rFonts w:ascii="Times New Roman" w:eastAsia="楷体_GB2312" w:hAnsi="Times New Roman" w:cs="Times New Roman"/>
          <w:sz w:val="32"/>
          <w:szCs w:val="32"/>
        </w:rPr>
      </w:pPr>
      <w:r w:rsidRPr="006D763B">
        <w:rPr>
          <w:rFonts w:ascii="Times New Roman" w:eastAsia="楷体_GB2312" w:hAnsi="Times New Roman" w:cs="Times New Roman"/>
          <w:sz w:val="32"/>
          <w:szCs w:val="32"/>
        </w:rPr>
        <w:t xml:space="preserve">甲方：常德市双拥工作领导小组办公室　　</w:t>
      </w:r>
    </w:p>
    <w:p w:rsidR="008A6D5E" w:rsidRPr="006D763B" w:rsidRDefault="008A6D5E" w:rsidP="008A6D5E">
      <w:pPr>
        <w:spacing w:line="570" w:lineRule="exact"/>
        <w:ind w:leftChars="200" w:left="420"/>
        <w:rPr>
          <w:rFonts w:ascii="Times New Roman" w:eastAsia="楷体_GB2312" w:hAnsi="Times New Roman" w:cs="Times New Roman"/>
          <w:sz w:val="32"/>
          <w:szCs w:val="32"/>
        </w:rPr>
      </w:pPr>
      <w:r w:rsidRPr="006D763B">
        <w:rPr>
          <w:rFonts w:ascii="Times New Roman" w:eastAsia="楷体_GB2312" w:hAnsi="Times New Roman" w:cs="Times New Roman"/>
          <w:sz w:val="32"/>
          <w:szCs w:val="32"/>
        </w:rPr>
        <w:t>法人代表（或负责人）：</w:t>
      </w:r>
      <w:r w:rsidRPr="006D763B">
        <w:rPr>
          <w:rFonts w:ascii="Times New Roman" w:eastAsia="楷体_GB2312" w:hAnsi="Times New Roman" w:cs="Times New Roman"/>
          <w:sz w:val="32"/>
          <w:szCs w:val="32"/>
        </w:rPr>
        <w:t xml:space="preserve"> </w:t>
      </w:r>
    </w:p>
    <w:p w:rsidR="008A6D5E" w:rsidRPr="006D763B" w:rsidRDefault="008A6D5E" w:rsidP="008A6D5E">
      <w:pPr>
        <w:spacing w:line="570" w:lineRule="exact"/>
        <w:ind w:leftChars="200" w:left="420"/>
        <w:rPr>
          <w:rFonts w:ascii="Times New Roman" w:eastAsia="楷体_GB2312" w:hAnsi="Times New Roman" w:cs="Times New Roman"/>
          <w:sz w:val="32"/>
          <w:szCs w:val="32"/>
        </w:rPr>
      </w:pPr>
      <w:r w:rsidRPr="006D763B">
        <w:rPr>
          <w:rFonts w:ascii="Times New Roman" w:eastAsia="楷体_GB2312" w:hAnsi="Times New Roman" w:cs="Times New Roman"/>
          <w:sz w:val="32"/>
          <w:szCs w:val="32"/>
        </w:rPr>
        <w:t>联系地址：常德市青年路</w:t>
      </w:r>
      <w:r w:rsidRPr="006D763B">
        <w:rPr>
          <w:rFonts w:ascii="Times New Roman" w:eastAsia="楷体_GB2312" w:hAnsi="Times New Roman" w:cs="Times New Roman"/>
          <w:sz w:val="32"/>
          <w:szCs w:val="32"/>
        </w:rPr>
        <w:t>723</w:t>
      </w:r>
      <w:r w:rsidRPr="006D763B">
        <w:rPr>
          <w:rFonts w:ascii="Times New Roman" w:eastAsia="楷体_GB2312" w:hAnsi="Times New Roman" w:cs="Times New Roman"/>
          <w:sz w:val="32"/>
          <w:szCs w:val="32"/>
        </w:rPr>
        <w:t>号</w:t>
      </w:r>
      <w:r w:rsidRPr="006D763B">
        <w:rPr>
          <w:rFonts w:ascii="Times New Roman" w:eastAsia="楷体_GB2312" w:hAnsi="Times New Roman" w:cs="Times New Roman"/>
          <w:sz w:val="32"/>
          <w:szCs w:val="32"/>
        </w:rPr>
        <w:t xml:space="preserve"> </w:t>
      </w:r>
    </w:p>
    <w:p w:rsidR="008A6D5E" w:rsidRPr="006D763B" w:rsidRDefault="008A6D5E" w:rsidP="008A6D5E">
      <w:pPr>
        <w:spacing w:line="570" w:lineRule="exact"/>
        <w:ind w:leftChars="200" w:left="420"/>
        <w:rPr>
          <w:rFonts w:ascii="Times New Roman" w:eastAsia="楷体_GB2312" w:hAnsi="Times New Roman" w:cs="Times New Roman"/>
          <w:sz w:val="32"/>
          <w:szCs w:val="32"/>
        </w:rPr>
      </w:pPr>
      <w:r w:rsidRPr="006D763B">
        <w:rPr>
          <w:rFonts w:ascii="Times New Roman" w:eastAsia="楷体_GB2312" w:hAnsi="Times New Roman" w:cs="Times New Roman"/>
          <w:sz w:val="32"/>
          <w:szCs w:val="32"/>
        </w:rPr>
        <w:t>联系方式：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7768628  </w:t>
      </w:r>
      <w:r w:rsidRPr="006D763B">
        <w:rPr>
          <w:rFonts w:ascii="Times New Roman" w:eastAsia="楷体_GB2312" w:hAnsi="Times New Roman" w:cs="Times New Roman"/>
          <w:sz w:val="32"/>
          <w:szCs w:val="32"/>
        </w:rPr>
        <w:t xml:space="preserve">    </w:t>
      </w:r>
    </w:p>
    <w:p w:rsidR="008A6D5E" w:rsidRPr="006D763B" w:rsidRDefault="008A6D5E" w:rsidP="008A6D5E">
      <w:pPr>
        <w:spacing w:line="570" w:lineRule="exact"/>
        <w:ind w:leftChars="200" w:left="420"/>
        <w:rPr>
          <w:rFonts w:ascii="Times New Roman" w:eastAsia="楷体_GB2312" w:hAnsi="Times New Roman" w:cs="Times New Roman"/>
          <w:sz w:val="32"/>
          <w:szCs w:val="32"/>
        </w:rPr>
      </w:pPr>
      <w:r w:rsidRPr="006D763B">
        <w:rPr>
          <w:rFonts w:ascii="Times New Roman" w:eastAsia="楷体_GB2312" w:hAnsi="Times New Roman" w:cs="Times New Roman"/>
          <w:sz w:val="32"/>
          <w:szCs w:val="32"/>
        </w:rPr>
        <w:t>乙方：</w:t>
      </w:r>
    </w:p>
    <w:p w:rsidR="008A6D5E" w:rsidRPr="006D763B" w:rsidRDefault="008A6D5E" w:rsidP="008A6D5E">
      <w:pPr>
        <w:spacing w:line="570" w:lineRule="exact"/>
        <w:ind w:leftChars="200" w:left="420"/>
        <w:rPr>
          <w:rFonts w:ascii="Times New Roman" w:eastAsia="楷体_GB2312" w:hAnsi="Times New Roman" w:cs="Times New Roman"/>
          <w:sz w:val="32"/>
          <w:szCs w:val="32"/>
        </w:rPr>
      </w:pPr>
      <w:r w:rsidRPr="006D763B">
        <w:rPr>
          <w:rFonts w:ascii="Times New Roman" w:eastAsia="楷体_GB2312" w:hAnsi="Times New Roman" w:cs="Times New Roman"/>
          <w:sz w:val="32"/>
          <w:szCs w:val="32"/>
        </w:rPr>
        <w:t>法人代表（或负责人）：</w:t>
      </w:r>
      <w:r w:rsidRPr="006D763B">
        <w:rPr>
          <w:rFonts w:ascii="Times New Roman" w:eastAsia="楷体_GB2312" w:hAnsi="Times New Roman" w:cs="Times New Roman"/>
          <w:sz w:val="32"/>
          <w:szCs w:val="32"/>
        </w:rPr>
        <w:t xml:space="preserve"> </w:t>
      </w:r>
    </w:p>
    <w:p w:rsidR="008A6D5E" w:rsidRPr="006D763B" w:rsidRDefault="008A6D5E" w:rsidP="008A6D5E">
      <w:pPr>
        <w:spacing w:line="570" w:lineRule="exact"/>
        <w:ind w:leftChars="200" w:left="420"/>
        <w:rPr>
          <w:rFonts w:ascii="Times New Roman" w:eastAsia="楷体_GB2312" w:hAnsi="Times New Roman" w:cs="Times New Roman"/>
          <w:sz w:val="32"/>
          <w:szCs w:val="32"/>
        </w:rPr>
      </w:pPr>
      <w:r w:rsidRPr="006D763B">
        <w:rPr>
          <w:rFonts w:ascii="Times New Roman" w:eastAsia="楷体_GB2312" w:hAnsi="Times New Roman" w:cs="Times New Roman"/>
          <w:sz w:val="32"/>
          <w:szCs w:val="32"/>
        </w:rPr>
        <w:t>联系地址：</w:t>
      </w:r>
      <w:r w:rsidRPr="006D763B">
        <w:rPr>
          <w:rFonts w:ascii="Times New Roman" w:eastAsia="楷体_GB2312" w:hAnsi="Times New Roman" w:cs="Times New Roman"/>
          <w:sz w:val="32"/>
          <w:szCs w:val="32"/>
        </w:rPr>
        <w:t xml:space="preserve"> </w:t>
      </w:r>
    </w:p>
    <w:p w:rsidR="008A6D5E" w:rsidRPr="006D763B" w:rsidRDefault="008A6D5E" w:rsidP="008A6D5E">
      <w:pPr>
        <w:spacing w:line="570" w:lineRule="exact"/>
        <w:ind w:leftChars="200" w:left="420"/>
        <w:rPr>
          <w:rFonts w:ascii="Times New Roman" w:eastAsia="楷体_GB2312" w:hAnsi="Times New Roman" w:cs="Times New Roman"/>
          <w:sz w:val="32"/>
          <w:szCs w:val="32"/>
        </w:rPr>
      </w:pPr>
      <w:r w:rsidRPr="006D763B">
        <w:rPr>
          <w:rFonts w:ascii="Times New Roman" w:eastAsia="楷体_GB2312" w:hAnsi="Times New Roman" w:cs="Times New Roman"/>
          <w:sz w:val="32"/>
          <w:szCs w:val="32"/>
        </w:rPr>
        <w:t>联系方式：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为推动拥军服务联盟成员单位规范有序为军人军属、退役军人开展优先优待服务，不断提升服务水平，经双方协商，达成如下协议：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6D763B">
        <w:rPr>
          <w:rFonts w:ascii="Times New Roman" w:eastAsia="黑体" w:hAnsi="Times New Roman" w:cs="Times New Roman"/>
          <w:sz w:val="32"/>
          <w:szCs w:val="32"/>
        </w:rPr>
        <w:t>一、合作原则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以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自愿参与、志愿服务、优质规范、合作共赢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为原则，通过提供具体优先优待措施，为广大军人军属和退役军人办实事、办好事、解难事。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6D763B">
        <w:rPr>
          <w:rFonts w:ascii="Times New Roman" w:eastAsia="黑体" w:hAnsi="Times New Roman" w:cs="Times New Roman"/>
          <w:sz w:val="32"/>
          <w:szCs w:val="32"/>
        </w:rPr>
        <w:t>二、合作方式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乙方自愿加入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常德市拥军服务联盟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，为军人军属（不限于常德市本地军人军属）、退役军人提供优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先优待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服务，甲方对乙方开展优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先优待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服务给予支持和配合，授予乙方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常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lastRenderedPageBreak/>
        <w:t>德市拥军服务联盟成员单位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牌匾，并在相关媒体上宣传成员单位相关信息。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6D763B">
        <w:rPr>
          <w:rFonts w:ascii="Times New Roman" w:eastAsia="黑体" w:hAnsi="Times New Roman" w:cs="Times New Roman"/>
          <w:sz w:val="32"/>
          <w:szCs w:val="32"/>
        </w:rPr>
        <w:t>三、</w:t>
      </w:r>
      <w:r>
        <w:rPr>
          <w:rFonts w:ascii="Times New Roman" w:eastAsia="黑体" w:hAnsi="Times New Roman" w:cs="Times New Roman" w:hint="eastAsia"/>
          <w:sz w:val="32"/>
          <w:szCs w:val="32"/>
        </w:rPr>
        <w:t>加</w:t>
      </w:r>
      <w:r w:rsidRPr="006D763B">
        <w:rPr>
          <w:rFonts w:ascii="Times New Roman" w:eastAsia="黑体" w:hAnsi="Times New Roman" w:cs="Times New Roman"/>
          <w:sz w:val="32"/>
          <w:szCs w:val="32"/>
        </w:rPr>
        <w:t>入条件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（一）乙方应证件齐全、经营合法规范、恪守诚信、有一定规模。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（二）乙方如有违法失信、经济纠纷尚未解决、消费者投诉举报较多等情况的，甲方不予受理。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（三）乙方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每年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自行组织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一次以上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拥军活动，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并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根据甲方邀请，积极参加军地联合组织的爱国拥军活动，每年对拥军服务承诺履行情况进行一次述职。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6D763B">
        <w:rPr>
          <w:rFonts w:ascii="Times New Roman" w:eastAsia="黑体" w:hAnsi="Times New Roman" w:cs="Times New Roman"/>
          <w:sz w:val="32"/>
          <w:szCs w:val="32"/>
        </w:rPr>
        <w:t>四、服务准则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（一）乙方自主确定优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先优待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优惠标准，遵循自愿、诚信、合法的原则开展优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先优待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优惠服务，不得违背社会公德，不得损害社会公共利益和他人合法权益。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（二）乙方要建立服务台账，完善服务记录，未经服务对象同意不得擅自向社会公开服务信息，不得侵害服务对象个人隐私。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（三）乙方因不可抗力不能按照承诺提供服务的，应当及时告知甲方和服务对象。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6D763B">
        <w:rPr>
          <w:rFonts w:ascii="Times New Roman" w:eastAsia="黑体" w:hAnsi="Times New Roman" w:cs="Times New Roman"/>
          <w:sz w:val="32"/>
          <w:szCs w:val="32"/>
        </w:rPr>
        <w:t>五、监督管理</w:t>
      </w:r>
    </w:p>
    <w:p w:rsidR="008A6D5E" w:rsidRPr="006D763B" w:rsidRDefault="008A6D5E" w:rsidP="008A6D5E">
      <w:pPr>
        <w:pStyle w:val="a5"/>
        <w:shd w:val="clear" w:color="auto" w:fill="FFFFFF"/>
        <w:spacing w:before="0" w:beforeAutospacing="0" w:after="0" w:afterAutospacing="0" w:line="57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（一）乙方需签订《</w:t>
      </w:r>
      <w:r w:rsidRPr="006D763B">
        <w:rPr>
          <w:rFonts w:ascii="Times New Roman" w:eastAsia="仿宋_GB2312" w:hAnsi="Times New Roman" w:cs="Times New Roman"/>
          <w:kern w:val="2"/>
          <w:sz w:val="32"/>
          <w:szCs w:val="32"/>
        </w:rPr>
        <w:t>常德市拥军服务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协议</w:t>
      </w:r>
      <w:r w:rsidRPr="006D763B">
        <w:rPr>
          <w:rFonts w:ascii="Times New Roman" w:eastAsia="仿宋_GB2312" w:hAnsi="Times New Roman" w:cs="Times New Roman"/>
          <w:kern w:val="2"/>
          <w:sz w:val="32"/>
          <w:szCs w:val="32"/>
        </w:rPr>
        <w:t>书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》《</w:t>
      </w:r>
      <w:r w:rsidRPr="006D763B">
        <w:rPr>
          <w:rFonts w:ascii="Times New Roman" w:eastAsia="仿宋_GB2312" w:hAnsi="Times New Roman" w:cs="Times New Roman"/>
          <w:kern w:val="2"/>
          <w:sz w:val="32"/>
          <w:szCs w:val="32"/>
        </w:rPr>
        <w:t>常德市拥军服务承诺书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》，将服务承诺在本单位显著位置进行公开，接受军人军属、退役军人和社会各界监督。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（二）甲方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建立退役军人监督员队伍，监督乙方服务承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lastRenderedPageBreak/>
        <w:t>诺落实情况。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（三）甲方定期对乙方服务承诺（台账）进行一次审验，对于弄虚作假，不履行服务承诺的，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或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本年度被举报不履行承诺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2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次且调查属实的，甲方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有权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取消其资格，并收回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常德市拥军服务联盟成员单位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牌匾，两年内不得再次申请。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四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）乙方开展拥军服务有突出贡献的，甲方按照有关规定予以表扬、奖励，并在媒体上宣传其事迹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和拥军活动信息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提升企业（组织）知名度、美誉度，并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在评选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双拥工作先进单位和个人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”“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最美拥军人物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时予以倾斜。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黑体" w:hAnsi="Times New Roman" w:cs="Times New Roman"/>
          <w:sz w:val="32"/>
          <w:szCs w:val="32"/>
        </w:rPr>
        <w:t>六、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本合作协议自双方法人代表签字并加盖公章之日起正式生效，有效期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年。协议期满后若双方未书面提出异议，协议自动顺延。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本协议一式两份，</w:t>
      </w:r>
      <w:bookmarkStart w:id="0" w:name="_GoBack"/>
      <w:bookmarkEnd w:id="0"/>
      <w:r w:rsidRPr="006D763B">
        <w:rPr>
          <w:rFonts w:ascii="Times New Roman" w:eastAsia="仿宋_GB2312" w:hAnsi="Times New Roman" w:cs="Times New Roman"/>
          <w:sz w:val="32"/>
          <w:szCs w:val="32"/>
        </w:rPr>
        <w:t>甲乙双方各执一份，具有同等法律效力。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8A6D5E" w:rsidRPr="006D763B" w:rsidRDefault="008A6D5E" w:rsidP="008A6D5E">
      <w:pPr>
        <w:spacing w:line="57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甲方：（盖章）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          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乙方：（盖章）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法人代表：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             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法人代表：</w:t>
      </w:r>
    </w:p>
    <w:p w:rsidR="008A6D5E" w:rsidRPr="006D763B" w:rsidRDefault="008A6D5E" w:rsidP="008A6D5E">
      <w:pPr>
        <w:spacing w:line="57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               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8A6D5E" w:rsidRPr="006D763B" w:rsidRDefault="008A6D5E" w:rsidP="008A6D5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8A6D5E" w:rsidRPr="006D763B" w:rsidRDefault="008A6D5E" w:rsidP="008A6D5E">
      <w:pPr>
        <w:pStyle w:val="a5"/>
        <w:shd w:val="clear" w:color="auto" w:fill="FFFFFF"/>
        <w:spacing w:before="0" w:beforeAutospacing="0" w:after="0" w:afterAutospacing="0"/>
        <w:ind w:firstLine="63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</w:p>
    <w:p w:rsidR="008A6D5E" w:rsidRDefault="008A6D5E" w:rsidP="008A6D5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Times New Roman" w:eastAsia="仿宋_GB2312" w:hAnsi="Times New Roman" w:cs="Times New Roman"/>
          <w:kern w:val="2"/>
          <w:sz w:val="32"/>
          <w:szCs w:val="32"/>
        </w:rPr>
      </w:pPr>
    </w:p>
    <w:p w:rsidR="00F86267" w:rsidRPr="008A6D5E" w:rsidRDefault="00F86267"/>
    <w:sectPr w:rsidR="00F86267" w:rsidRPr="008A6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267" w:rsidRDefault="00F86267" w:rsidP="008A6D5E">
      <w:r>
        <w:separator/>
      </w:r>
    </w:p>
  </w:endnote>
  <w:endnote w:type="continuationSeparator" w:id="1">
    <w:p w:rsidR="00F86267" w:rsidRDefault="00F86267" w:rsidP="008A6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267" w:rsidRDefault="00F86267" w:rsidP="008A6D5E">
      <w:r>
        <w:separator/>
      </w:r>
    </w:p>
  </w:footnote>
  <w:footnote w:type="continuationSeparator" w:id="1">
    <w:p w:rsidR="00F86267" w:rsidRDefault="00F86267" w:rsidP="008A6D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D5E"/>
    <w:rsid w:val="008A6D5E"/>
    <w:rsid w:val="00F8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6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6D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6D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6D5E"/>
    <w:rPr>
      <w:sz w:val="18"/>
      <w:szCs w:val="18"/>
    </w:rPr>
  </w:style>
  <w:style w:type="paragraph" w:styleId="a5">
    <w:name w:val="Normal (Web)"/>
    <w:basedOn w:val="a"/>
    <w:unhideWhenUsed/>
    <w:rsid w:val="008A6D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2021-07-07T02:20:00Z</dcterms:created>
  <dcterms:modified xsi:type="dcterms:W3CDTF">2021-07-07T02:20:00Z</dcterms:modified>
</cp:coreProperties>
</file>